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5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3674"/>
        <w:gridCol w:w="3674"/>
      </w:tblGrid>
      <w:tr w:rsidR="003D6AEF" w:rsidTr="00B624E1">
        <w:trPr>
          <w:trHeight w:val="557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6AEF" w:rsidRDefault="000A4E0C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52"/>
              </w:rPr>
              <w:t>23.5.2022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52"/>
              </w:rPr>
              <w:t xml:space="preserve"> - 27</w:t>
            </w:r>
            <w:r w:rsidR="00ED06F6">
              <w:rPr>
                <w:rFonts w:ascii="Times New Roman" w:eastAsia="Times New Roman" w:hAnsi="Times New Roman" w:cs="Times New Roman"/>
                <w:b/>
                <w:sz w:val="52"/>
              </w:rPr>
              <w:t>.5</w:t>
            </w:r>
            <w:r w:rsidR="003D6AEF">
              <w:rPr>
                <w:rFonts w:ascii="Times New Roman" w:eastAsia="Times New Roman" w:hAnsi="Times New Roman" w:cs="Times New Roman"/>
                <w:b/>
                <w:sz w:val="52"/>
              </w:rPr>
              <w:t>.2022</w:t>
            </w:r>
          </w:p>
          <w:p w:rsidR="003D6AEF" w:rsidRDefault="00722362" w:rsidP="00041971">
            <w:pPr>
              <w:spacing w:after="0"/>
              <w:jc w:val="center"/>
            </w:pPr>
            <w:hyperlink r:id="rId5">
              <w:r w:rsidR="003D6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www.skola-sokolec.cz</w:t>
              </w:r>
            </w:hyperlink>
          </w:p>
        </w:tc>
      </w:tr>
      <w:tr w:rsidR="003D6AEF" w:rsidTr="00041971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Default="003D6AEF" w:rsidP="0004197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Jméno: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Podpis rodičů: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Pr="004D1E10" w:rsidRDefault="003D6AEF" w:rsidP="00041971">
            <w:pPr>
              <w:spacing w:after="0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učivo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co bych měl/a umět</w:t>
            </w:r>
          </w:p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sebehodnocení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proofErr w:type="spellStart"/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Čj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FF5922" w:rsidP="0004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Slovesa –</w:t>
            </w:r>
            <w:r w:rsidR="000A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jednoduché a složené tvary, zvratná slovesa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Uč.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str.</w:t>
            </w:r>
            <w:proofErr w:type="gramEnd"/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4E0C">
              <w:rPr>
                <w:rFonts w:ascii="Times New Roman" w:eastAsia="Times New Roman" w:hAnsi="Times New Roman" w:cs="Times New Roman"/>
                <w:sz w:val="24"/>
                <w:szCs w:val="24"/>
              </w:rPr>
              <w:t>87 - 88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PS str. </w:t>
            </w:r>
            <w:r w:rsidR="000A4E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D6AEF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D6AEF" w:rsidRPr="000A4E0C" w:rsidRDefault="000A4E0C" w:rsidP="00ED06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4E0C">
              <w:rPr>
                <w:rFonts w:ascii="Times New Roman" w:hAnsi="Times New Roman" w:cs="Times New Roman"/>
                <w:color w:val="000000" w:themeColor="text1"/>
              </w:rPr>
              <w:t>Sloh vyprávění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PS str. 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1130D2" w:rsidRDefault="000A4E0C" w:rsidP="0004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Určím u slovesa tvar jednoduchý a složený. V textu vyhledám zvratná slovesa.</w:t>
            </w:r>
          </w:p>
          <w:p w:rsidR="003D6AEF" w:rsidRDefault="003D6AEF" w:rsidP="00041971">
            <w:pPr>
              <w:spacing w:after="0" w:line="240" w:lineRule="auto"/>
              <w:jc w:val="center"/>
              <w:rPr>
                <w:b/>
                <w:sz w:val="28"/>
                <w:szCs w:val="36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0A4E0C" w:rsidRDefault="000A4E0C" w:rsidP="00041971">
            <w:pPr>
              <w:spacing w:after="0" w:line="240" w:lineRule="auto"/>
              <w:jc w:val="center"/>
            </w:pPr>
            <w:r w:rsidRPr="000A4E0C">
              <w:t>Umím souvisle vyprávět příběh.</w:t>
            </w:r>
          </w:p>
          <w:p w:rsidR="000A4E0C" w:rsidRDefault="000A4E0C" w:rsidP="000A4E0C">
            <w:pPr>
              <w:spacing w:after="0" w:line="240" w:lineRule="auto"/>
              <w:jc w:val="center"/>
              <w:rPr>
                <w:b/>
                <w:sz w:val="28"/>
                <w:szCs w:val="36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0A4E0C" w:rsidRPr="000A4E0C" w:rsidRDefault="000A4E0C" w:rsidP="00041971">
            <w:pPr>
              <w:spacing w:after="0" w:line="240" w:lineRule="auto"/>
              <w:jc w:val="center"/>
            </w:pPr>
          </w:p>
          <w:p w:rsidR="00123E82" w:rsidRPr="00FE4F9A" w:rsidRDefault="00123E82" w:rsidP="00ED0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Aj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6143E" w:rsidRDefault="00E96399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 str. 48, 49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We´re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E96399" w:rsidRPr="00321843" w:rsidRDefault="00E96399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 str. 62, 63, 64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96399" w:rsidRDefault="00E96399" w:rsidP="00CC1A57">
            <w:pPr>
              <w:spacing w:after="0" w:line="240" w:lineRule="auto"/>
              <w:jc w:val="center"/>
              <w:rPr>
                <w:b/>
                <w:sz w:val="28"/>
                <w:szCs w:val="36"/>
              </w:rPr>
            </w:pPr>
            <w:r w:rsidRPr="00E96399">
              <w:rPr>
                <w:rFonts w:ascii="Times New Roman" w:hAnsi="Times New Roman" w:cs="Times New Roman"/>
                <w:sz w:val="24"/>
                <w:szCs w:val="24"/>
              </w:rPr>
              <w:t>Vyjádřím na hodinách čtvrt, půl, tři čtvrtě a celou.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Dokážu popsat základní denní činnosti. Učím se názvy povolání.</w:t>
            </w:r>
          </w:p>
          <w:p w:rsidR="003D6AEF" w:rsidRPr="00CC1A57" w:rsidRDefault="003D6AEF" w:rsidP="00CC1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  <w:r w:rsidRPr="004D1E1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VL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B3AFB" w:rsidRDefault="006B3AFB" w:rsidP="006B3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Český stát za vlády Lucemburků-Karel IV. – dokončení, další panovníci tohoto rodu</w:t>
            </w:r>
          </w:p>
          <w:p w:rsidR="006B3AFB" w:rsidRDefault="006B3AFB" w:rsidP="006B3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-29, PS str. 14-15</w:t>
            </w:r>
          </w:p>
          <w:p w:rsidR="00246CAE" w:rsidRPr="007C75D5" w:rsidRDefault="00246CAE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B3AFB" w:rsidRPr="006B3AFB" w:rsidRDefault="006B3AFB" w:rsidP="006B3A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B">
              <w:rPr>
                <w:rFonts w:ascii="Times New Roman" w:hAnsi="Times New Roman" w:cs="Times New Roman"/>
                <w:sz w:val="24"/>
                <w:szCs w:val="24"/>
              </w:rPr>
              <w:t xml:space="preserve">Znám vztahy mezi panovníky z rodu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Lucemburků</w:t>
            </w:r>
          </w:p>
          <w:p w:rsidR="003D6AEF" w:rsidRPr="004D1E10" w:rsidRDefault="003D6AEF" w:rsidP="006B3AFB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proofErr w:type="spellStart"/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Inf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B57F78" w:rsidRPr="0011752F" w:rsidRDefault="00722362" w:rsidP="00B57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</w:rPr>
              <w:t xml:space="preserve">Piktogramy, </w:t>
            </w:r>
            <w:proofErr w:type="spellStart"/>
            <w:r>
              <w:rPr>
                <w:rFonts w:ascii="Times New Roman" w:eastAsia="ArialMT" w:hAnsi="Times New Roman" w:cs="Times New Roman"/>
              </w:rPr>
              <w:t>emodži</w:t>
            </w:r>
            <w:proofErr w:type="spellEnd"/>
            <w:r>
              <w:rPr>
                <w:rFonts w:ascii="Times New Roman" w:eastAsia="ArialMT" w:hAnsi="Times New Roman" w:cs="Times New Roman"/>
              </w:rPr>
              <w:t>, kód.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B57F78" w:rsidRDefault="00722362" w:rsidP="00B62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Zakóduji informaci.</w:t>
            </w:r>
            <w:bookmarkStart w:id="0" w:name="_GoBack"/>
            <w:bookmarkEnd w:id="0"/>
          </w:p>
          <w:p w:rsidR="00B624E1" w:rsidRPr="004D1E10" w:rsidRDefault="00B624E1" w:rsidP="00B62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A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B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C"/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proofErr w:type="spellStart"/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Ma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4E0C" w:rsidRPr="004E4105" w:rsidRDefault="008F16F0" w:rsidP="000A4E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Slovní úlohy. </w:t>
            </w:r>
            <w:r w:rsidR="000A4E0C">
              <w:rPr>
                <w:rFonts w:ascii="Times New Roman" w:eastAsia="Times New Roman" w:hAnsi="Times New Roman" w:cs="Times New Roman"/>
                <w:sz w:val="24"/>
                <w:szCs w:val="24"/>
              </w:rPr>
              <w:t>Vztahy mezi čísly.</w:t>
            </w:r>
            <w:r w:rsidR="00A1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Uč. </w:t>
            </w:r>
            <w:proofErr w:type="gramStart"/>
            <w:r w:rsidR="00A174C2">
              <w:rPr>
                <w:rFonts w:ascii="Times New Roman" w:eastAsia="Times New Roman" w:hAnsi="Times New Roman" w:cs="Times New Roman"/>
                <w:sz w:val="24"/>
                <w:szCs w:val="24"/>
              </w:rPr>
              <w:t>str.27</w:t>
            </w:r>
            <w:proofErr w:type="gramEnd"/>
            <w:r w:rsidR="00A174C2">
              <w:rPr>
                <w:rFonts w:ascii="Times New Roman" w:eastAsia="Times New Roman" w:hAnsi="Times New Roman" w:cs="Times New Roman"/>
                <w:sz w:val="24"/>
                <w:szCs w:val="24"/>
              </w:rPr>
              <w:t>-30. PS 26-30.</w:t>
            </w:r>
          </w:p>
          <w:p w:rsidR="00B624E1" w:rsidRPr="004E4105" w:rsidRDefault="00A174C2" w:rsidP="00B62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 obsah čtverce.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D06F6" w:rsidRDefault="004E4105" w:rsidP="00B624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Řeším a správně zapíšu slovní úlohy. </w:t>
            </w:r>
            <w:r w:rsidR="00A174C2">
              <w:rPr>
                <w:rFonts w:ascii="Times New Roman" w:eastAsia="Times New Roman" w:hAnsi="Times New Roman" w:cs="Times New Roman"/>
                <w:sz w:val="24"/>
              </w:rPr>
              <w:t xml:space="preserve">Umím </w:t>
            </w:r>
            <w:r w:rsidR="0090242C">
              <w:rPr>
                <w:rFonts w:ascii="Times New Roman" w:eastAsia="Times New Roman" w:hAnsi="Times New Roman" w:cs="Times New Roman"/>
                <w:sz w:val="24"/>
              </w:rPr>
              <w:t xml:space="preserve">vyjádřit vztahy mezi čísly =, &lt;, &gt;. </w:t>
            </w:r>
          </w:p>
          <w:p w:rsidR="00B624E1" w:rsidRDefault="00ED06F6" w:rsidP="00B624E1">
            <w:pPr>
              <w:spacing w:after="0"/>
              <w:jc w:val="center"/>
              <w:rPr>
                <w:b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3E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24E1" w:rsidRPr="00175526">
              <w:rPr>
                <w:b/>
                <w:sz w:val="24"/>
                <w:szCs w:val="36"/>
              </w:rPr>
              <w:sym w:font="Wingdings" w:char="F04A"/>
            </w:r>
            <w:r w:rsidR="00B624E1" w:rsidRPr="00175526">
              <w:rPr>
                <w:b/>
                <w:sz w:val="24"/>
                <w:szCs w:val="36"/>
              </w:rPr>
              <w:sym w:font="Wingdings" w:char="F04B"/>
            </w:r>
            <w:r w:rsidR="00B624E1" w:rsidRPr="00175526">
              <w:rPr>
                <w:b/>
                <w:sz w:val="24"/>
                <w:szCs w:val="36"/>
              </w:rPr>
              <w:sym w:font="Wingdings" w:char="F04C"/>
            </w:r>
          </w:p>
          <w:p w:rsidR="00B624E1" w:rsidRPr="004D1E10" w:rsidRDefault="00B624E1" w:rsidP="00ED06F6">
            <w:pPr>
              <w:spacing w:after="0"/>
              <w:jc w:val="center"/>
              <w:rPr>
                <w:sz w:val="28"/>
              </w:rPr>
            </w:pP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proofErr w:type="spellStart"/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Př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Default="00DA0C5C" w:rsidP="00FF5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Ekosystém </w:t>
            </w:r>
            <w:proofErr w:type="gramStart"/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>rybník</w:t>
            </w:r>
            <w:proofErr w:type="gramEnd"/>
            <w:r w:rsidR="008F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="0090242C">
              <w:rPr>
                <w:rFonts w:ascii="Times New Roman" w:eastAsia="Times New Roman" w:hAnsi="Times New Roman" w:cs="Times New Roman"/>
                <w:sz w:val="24"/>
                <w:szCs w:val="24"/>
              </w:rPr>
              <w:t>savci</w:t>
            </w:r>
            <w:proofErr w:type="gramEnd"/>
            <w:r w:rsidR="00902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březích rybníků</w:t>
            </w:r>
            <w:r w:rsidR="00A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902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vodě.</w:t>
            </w:r>
            <w:r w:rsidR="00A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Uč. </w:t>
            </w:r>
            <w:proofErr w:type="gramStart"/>
            <w:r w:rsidR="00065851">
              <w:rPr>
                <w:rFonts w:ascii="Times New Roman" w:eastAsia="Times New Roman" w:hAnsi="Times New Roman" w:cs="Times New Roman"/>
                <w:sz w:val="24"/>
                <w:szCs w:val="24"/>
              </w:rPr>
              <w:t>str.</w:t>
            </w:r>
            <w:proofErr w:type="gramEnd"/>
            <w:r w:rsidR="0006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A26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E35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35F2" w:rsidRPr="001130D2" w:rsidRDefault="002E35F2" w:rsidP="00FF5922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</w:rPr>
              <w:t xml:space="preserve">Test </w:t>
            </w:r>
            <w:r w:rsidR="003D23B2">
              <w:rPr>
                <w:rFonts w:ascii="Times New Roman" w:eastAsia="Times New Roman" w:hAnsi="Times New Roman" w:cs="Times New Roman"/>
                <w:color w:val="00B050"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</w:rPr>
              <w:t xml:space="preserve"> živočichové</w:t>
            </w:r>
            <w:r w:rsidR="003D23B2">
              <w:rPr>
                <w:rFonts w:ascii="Times New Roman" w:eastAsia="Times New Roman" w:hAnsi="Times New Roman" w:cs="Times New Roman"/>
                <w:color w:val="00B050"/>
                <w:sz w:val="28"/>
              </w:rPr>
              <w:t>, rostliny – rybník.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1130D2" w:rsidRDefault="00B624E1" w:rsidP="00B6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Umím roz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třídit a znám zástupce </w:t>
            </w:r>
            <w:r w:rsidR="008F16F0">
              <w:rPr>
                <w:rFonts w:ascii="Times New Roman" w:eastAsia="Times New Roman" w:hAnsi="Times New Roman" w:cs="Times New Roman"/>
                <w:sz w:val="24"/>
                <w:szCs w:val="24"/>
              </w:rPr>
              <w:t>živočic</w:t>
            </w:r>
            <w:r w:rsidR="002F367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8F16F0">
              <w:rPr>
                <w:rFonts w:ascii="Times New Roman" w:eastAsia="Times New Roman" w:hAnsi="Times New Roman" w:cs="Times New Roman"/>
                <w:sz w:val="24"/>
                <w:szCs w:val="24"/>
              </w:rPr>
              <w:t>ů</w:t>
            </w:r>
            <w:r w:rsidR="002E3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žijící v okolí</w:t>
            </w:r>
            <w:r w:rsidR="00065851">
              <w:rPr>
                <w:rFonts w:ascii="Times New Roman" w:eastAsia="Times New Roman" w:hAnsi="Times New Roman" w:cs="Times New Roman"/>
                <w:sz w:val="24"/>
                <w:szCs w:val="24"/>
              </w:rPr>
              <w:t> rybník</w:t>
            </w:r>
            <w:r w:rsidR="002E35F2">
              <w:rPr>
                <w:rFonts w:ascii="Times New Roman" w:eastAsia="Times New Roman" w:hAnsi="Times New Roman" w:cs="Times New Roman"/>
                <w:sz w:val="24"/>
                <w:szCs w:val="24"/>
              </w:rPr>
              <w:t>ů</w:t>
            </w:r>
            <w:r w:rsidR="000658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24E1" w:rsidRPr="004D1E10" w:rsidRDefault="00B624E1" w:rsidP="00B6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B624E1" w:rsidRPr="004D1E10" w:rsidRDefault="00B624E1" w:rsidP="00B624E1">
            <w:pPr>
              <w:spacing w:after="0" w:line="240" w:lineRule="auto"/>
              <w:rPr>
                <w:sz w:val="28"/>
              </w:rPr>
            </w:pPr>
          </w:p>
        </w:tc>
      </w:tr>
      <w:tr w:rsidR="00B624E1" w:rsidTr="00B624E1">
        <w:trPr>
          <w:trHeight w:val="1361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502D8" w:rsidRPr="00F502D8" w:rsidRDefault="00F502D8" w:rsidP="00B624E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496E14" w:rsidRDefault="00496E14">
      <w:pPr>
        <w:spacing w:line="240" w:lineRule="auto"/>
        <w:rPr>
          <w:rFonts w:ascii="Calibri" w:eastAsia="Calibri" w:hAnsi="Calibri" w:cs="Calibri"/>
          <w:b/>
          <w:color w:val="00B050"/>
        </w:rPr>
      </w:pPr>
    </w:p>
    <w:sectPr w:rsidR="00496E14" w:rsidSect="0089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E14"/>
    <w:rsid w:val="00041971"/>
    <w:rsid w:val="00044C46"/>
    <w:rsid w:val="00065851"/>
    <w:rsid w:val="00073DE6"/>
    <w:rsid w:val="000A4E0C"/>
    <w:rsid w:val="000E1E52"/>
    <w:rsid w:val="0011294B"/>
    <w:rsid w:val="001130D2"/>
    <w:rsid w:val="0011752F"/>
    <w:rsid w:val="00123E82"/>
    <w:rsid w:val="00164C7D"/>
    <w:rsid w:val="00175526"/>
    <w:rsid w:val="001E109C"/>
    <w:rsid w:val="001E433B"/>
    <w:rsid w:val="002457A0"/>
    <w:rsid w:val="00246166"/>
    <w:rsid w:val="00246CAE"/>
    <w:rsid w:val="00275AC5"/>
    <w:rsid w:val="00297186"/>
    <w:rsid w:val="002A02DA"/>
    <w:rsid w:val="002B2A92"/>
    <w:rsid w:val="002C48FE"/>
    <w:rsid w:val="002D054A"/>
    <w:rsid w:val="002E35F2"/>
    <w:rsid w:val="002E71A1"/>
    <w:rsid w:val="002F3677"/>
    <w:rsid w:val="00313139"/>
    <w:rsid w:val="00321843"/>
    <w:rsid w:val="00334234"/>
    <w:rsid w:val="0036143E"/>
    <w:rsid w:val="003756BD"/>
    <w:rsid w:val="003D23B2"/>
    <w:rsid w:val="003D6AEF"/>
    <w:rsid w:val="003F0E79"/>
    <w:rsid w:val="00436530"/>
    <w:rsid w:val="00442487"/>
    <w:rsid w:val="004858B1"/>
    <w:rsid w:val="00495B0D"/>
    <w:rsid w:val="00496E14"/>
    <w:rsid w:val="004D01AB"/>
    <w:rsid w:val="004D1E10"/>
    <w:rsid w:val="004E4105"/>
    <w:rsid w:val="00504F12"/>
    <w:rsid w:val="00510510"/>
    <w:rsid w:val="00526011"/>
    <w:rsid w:val="00564F58"/>
    <w:rsid w:val="006B3AFB"/>
    <w:rsid w:val="006D3EE2"/>
    <w:rsid w:val="00722362"/>
    <w:rsid w:val="007C4187"/>
    <w:rsid w:val="007C75D5"/>
    <w:rsid w:val="00892F62"/>
    <w:rsid w:val="00894AC4"/>
    <w:rsid w:val="008F16F0"/>
    <w:rsid w:val="0090242C"/>
    <w:rsid w:val="009A38F8"/>
    <w:rsid w:val="00A00D84"/>
    <w:rsid w:val="00A174C2"/>
    <w:rsid w:val="00A266DC"/>
    <w:rsid w:val="00A60001"/>
    <w:rsid w:val="00A61469"/>
    <w:rsid w:val="00A63ECB"/>
    <w:rsid w:val="00A942F2"/>
    <w:rsid w:val="00A94EB2"/>
    <w:rsid w:val="00B57F78"/>
    <w:rsid w:val="00B624E1"/>
    <w:rsid w:val="00B66954"/>
    <w:rsid w:val="00BD5B86"/>
    <w:rsid w:val="00C4280A"/>
    <w:rsid w:val="00C92967"/>
    <w:rsid w:val="00CC1A57"/>
    <w:rsid w:val="00D055FB"/>
    <w:rsid w:val="00D30712"/>
    <w:rsid w:val="00D73DF6"/>
    <w:rsid w:val="00DA0C5C"/>
    <w:rsid w:val="00E55A13"/>
    <w:rsid w:val="00E96399"/>
    <w:rsid w:val="00EB4F7A"/>
    <w:rsid w:val="00EC11FE"/>
    <w:rsid w:val="00ED06F6"/>
    <w:rsid w:val="00EF45AF"/>
    <w:rsid w:val="00F502D8"/>
    <w:rsid w:val="00FE4F9A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D53E"/>
  <w15:docId w15:val="{772194E2-B096-45C5-8DF8-B5EA57D4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kola-sokol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C968-BC69-4279-A0AB-39F22C7E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63</cp:revision>
  <cp:lastPrinted>2022-04-08T07:05:00Z</cp:lastPrinted>
  <dcterms:created xsi:type="dcterms:W3CDTF">2022-03-03T07:38:00Z</dcterms:created>
  <dcterms:modified xsi:type="dcterms:W3CDTF">2022-05-20T11:20:00Z</dcterms:modified>
</cp:coreProperties>
</file>