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F12">
              <w:rPr>
                <w:rFonts w:ascii="Bookman Old Style" w:hAnsi="Bookman Old Style"/>
                <w:b/>
                <w:sz w:val="52"/>
              </w:rPr>
              <w:t>24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73662F">
              <w:rPr>
                <w:rFonts w:ascii="Bookman Old Style" w:hAnsi="Bookman Old Style"/>
                <w:b/>
                <w:sz w:val="52"/>
              </w:rPr>
              <w:t>4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C85F12">
              <w:rPr>
                <w:rFonts w:ascii="Bookman Old Style" w:hAnsi="Bookman Old Style"/>
                <w:b/>
                <w:sz w:val="52"/>
              </w:rPr>
              <w:t>28</w:t>
            </w:r>
            <w:r w:rsidR="0073662F">
              <w:rPr>
                <w:rFonts w:ascii="Bookman Old Style" w:hAnsi="Bookman Old Style"/>
                <w:b/>
                <w:sz w:val="52"/>
              </w:rPr>
              <w:t>.4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A6E6B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CD5D66" w:rsidRDefault="00C85F12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bě,  pě,  vě,  mě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85-87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  <w:p w:rsidR="00CD5D66" w:rsidRDefault="00C85F12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vypravování</w:t>
            </w:r>
          </w:p>
          <w:p w:rsidR="0022270D" w:rsidRPr="001369AF" w:rsidRDefault="004A0DE9" w:rsidP="0013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PL -  Ztracená kouzelná hůlka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str. 16-17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– čtení z knihy „ Z deníku kocoura Modroočka.“</w:t>
            </w:r>
          </w:p>
        </w:tc>
        <w:tc>
          <w:tcPr>
            <w:tcW w:w="3581" w:type="dxa"/>
            <w:vAlign w:val="center"/>
          </w:tcPr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FA6E6B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Vys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lovuju a píšu správně skupiny bě, pě, vě, mě.</w:t>
            </w:r>
          </w:p>
          <w:p w:rsidR="00C85F12" w:rsidRPr="001369AF" w:rsidRDefault="00C85F12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Vypravuji a dokončím příběh.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vybírám správné indície a vyřeším příběh s detektivní  zápletkou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přepsat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bás</w:t>
            </w:r>
            <w:r w:rsidR="001316A2">
              <w:rPr>
                <w:rFonts w:ascii="Times New Roman" w:hAnsi="Times New Roman" w:cs="Times New Roman"/>
                <w:sz w:val="20"/>
                <w:szCs w:val="20"/>
              </w:rPr>
              <w:t>eň podle veršů, řeším přesmyčky, psaní povolání lidí.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316A2">
        <w:trPr>
          <w:trHeight w:val="133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D52D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4</w:t>
            </w:r>
            <w:r w:rsidR="00306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52D0" w:rsidRPr="004B3E7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36</w:t>
            </w:r>
            <w:r w:rsidR="0030623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3581" w:type="dxa"/>
            <w:vAlign w:val="center"/>
          </w:tcPr>
          <w:p w:rsidR="00CD52D0" w:rsidRPr="00CD52D0" w:rsidRDefault="00CD52D0" w:rsidP="00CD52D0">
            <w:pPr>
              <w:jc w:val="both"/>
              <w:rPr>
                <w:rFonts w:ascii="Times New Roman" w:hAnsi="Times New Roman" w:cs="Times New Roman"/>
              </w:rPr>
            </w:pPr>
            <w:r w:rsidRPr="00CD52D0">
              <w:rPr>
                <w:rFonts w:ascii="Times New Roman" w:hAnsi="Times New Roman" w:cs="Times New Roman"/>
              </w:rPr>
              <w:t>Pojmenuji místnosti v</w:t>
            </w:r>
            <w:r w:rsidR="00306231">
              <w:rPr>
                <w:rFonts w:ascii="Times New Roman" w:hAnsi="Times New Roman" w:cs="Times New Roman"/>
              </w:rPr>
              <w:t> </w:t>
            </w:r>
            <w:r w:rsidRPr="00CD52D0">
              <w:rPr>
                <w:rFonts w:ascii="Times New Roman" w:hAnsi="Times New Roman" w:cs="Times New Roman"/>
              </w:rPr>
              <w:t>domě</w:t>
            </w:r>
            <w:r w:rsidR="00306231">
              <w:rPr>
                <w:rFonts w:ascii="Times New Roman" w:hAnsi="Times New Roman" w:cs="Times New Roman"/>
              </w:rPr>
              <w:t>. Odpovím na otázku Is it a snake?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A6E6B">
        <w:trPr>
          <w:trHeight w:val="256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dvěma,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a pěti.</w:t>
            </w:r>
          </w:p>
          <w:p w:rsidR="008C069D" w:rsidRDefault="00FA6E6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a 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</w:p>
          <w:p w:rsidR="00B45B67" w:rsidRDefault="008C069D" w:rsidP="00B45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69D" w:rsidRPr="00001522" w:rsidRDefault="00B45B67" w:rsidP="00B45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 – rýsování přímek, polopřímek, 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úseček,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čtv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>erce, obdélníku a trojúhelníku do  čtvercové sítě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>PS III- str. 11-13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B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dělit dvě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ma, třemi, čtyřmi a </w:t>
            </w:r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pěti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67294F" w:rsidRDefault="00FA6E6B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a dělit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šesti.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Umím rozhodnout, kdy použiju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při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063" w:rsidRPr="005975FB" w:rsidRDefault="0067294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přímku, polopřímku , úsečku, čtverec, obdélník a trojúhelník do čtvercové sítě.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316A2">
        <w:trPr>
          <w:trHeight w:val="209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B34F68" w:rsidRDefault="00FA6E6B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Práce a volný čas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– dokončení</w:t>
            </w:r>
          </w:p>
          <w:p w:rsidR="0067294F" w:rsidRPr="00FE5176" w:rsidRDefault="0067294F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Suroviny a výrobky</w:t>
            </w:r>
          </w:p>
          <w:p w:rsidR="000E3BDF" w:rsidRPr="00FE5176" w:rsidRDefault="00FA6E6B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 41</w:t>
            </w:r>
            <w:r w:rsidR="0067294F">
              <w:rPr>
                <w:rFonts w:ascii="Bookman Old Style" w:hAnsi="Bookman Old Style"/>
                <w:sz w:val="18"/>
                <w:szCs w:val="18"/>
              </w:rPr>
              <w:t>-43</w:t>
            </w:r>
            <w:r>
              <w:rPr>
                <w:rFonts w:ascii="Bookman Old Style" w:hAnsi="Bookman Old Style"/>
                <w:sz w:val="18"/>
                <w:szCs w:val="18"/>
              </w:rPr>
              <w:t>, PS str.31-32</w:t>
            </w:r>
          </w:p>
        </w:tc>
        <w:tc>
          <w:tcPr>
            <w:tcW w:w="3581" w:type="dxa"/>
            <w:vAlign w:val="center"/>
          </w:tcPr>
          <w:p w:rsidR="00ED2959" w:rsidRPr="00FE5176" w:rsidRDefault="00FA6E6B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některá zaměstnání, záliby a koníčky dětí i dospělých.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          Umím na příkladu vysvětlit pojmy přírodnina, surovina, výrobek. </w:t>
            </w:r>
            <w:r w:rsidR="0067294F">
              <w:rPr>
                <w:rFonts w:ascii="Bookman Old Style" w:hAnsi="Bookman Old Style"/>
                <w:sz w:val="18"/>
                <w:szCs w:val="18"/>
              </w:rPr>
              <w:t>Rozlišuji různé materiály výrobků.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A82164" w:rsidRPr="0067294F" w:rsidRDefault="0067294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>25.4. Focení</w:t>
            </w:r>
          </w:p>
          <w:p w:rsidR="0017115F" w:rsidRPr="0067294F" w:rsidRDefault="005D5DAC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28.4, Čarodějný den – děti mohou přijít v kostýmu</w:t>
            </w:r>
            <w:bookmarkStart w:id="0" w:name="_GoBack"/>
            <w:bookmarkEnd w:id="0"/>
            <w:r w:rsid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Pr="00B34F68" w:rsidRDefault="0067294F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enářského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deník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u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32491"/>
    <w:rsid w:val="0063708B"/>
    <w:rsid w:val="00642F87"/>
    <w:rsid w:val="0065214E"/>
    <w:rsid w:val="0067294F"/>
    <w:rsid w:val="00675F4A"/>
    <w:rsid w:val="0068544E"/>
    <w:rsid w:val="00685DAA"/>
    <w:rsid w:val="006876D7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82164"/>
    <w:rsid w:val="00AD141D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D2959"/>
    <w:rsid w:val="00EE37A6"/>
    <w:rsid w:val="00EF0A66"/>
    <w:rsid w:val="00F06B09"/>
    <w:rsid w:val="00F33849"/>
    <w:rsid w:val="00FA6E6B"/>
    <w:rsid w:val="00FD47A7"/>
    <w:rsid w:val="00FD5193"/>
    <w:rsid w:val="00FE0342"/>
    <w:rsid w:val="00FE5176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105</cp:revision>
  <cp:lastPrinted>2023-02-27T06:04:00Z</cp:lastPrinted>
  <dcterms:created xsi:type="dcterms:W3CDTF">2022-09-02T13:23:00Z</dcterms:created>
  <dcterms:modified xsi:type="dcterms:W3CDTF">2023-04-23T18:00:00Z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