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49"/>
        <w:gridCol w:w="1948"/>
        <w:gridCol w:w="5291"/>
      </w:tblGrid>
      <w:tr w:rsidR="001A1ABB" w:rsidRPr="001A1ABB" w:rsidTr="001A1ABB">
        <w:tc>
          <w:tcPr>
            <w:tcW w:w="2049" w:type="dxa"/>
          </w:tcPr>
          <w:p w:rsidR="001A1ABB" w:rsidRPr="001A1ABB" w:rsidRDefault="001A1ABB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1A1ABB">
              <w:rPr>
                <w:rFonts w:ascii="Comic Sans MS" w:hAnsi="Comic Sans MS"/>
              </w:rPr>
              <w:t>SPOLEČENSTVO: (EKOSYSTÉM)</w:t>
            </w:r>
          </w:p>
        </w:tc>
        <w:tc>
          <w:tcPr>
            <w:tcW w:w="7239" w:type="dxa"/>
            <w:gridSpan w:val="2"/>
          </w:tcPr>
          <w:p w:rsidR="001A1ABB" w:rsidRPr="001A1ABB" w:rsidRDefault="001A1ABB">
            <w:pPr>
              <w:rPr>
                <w:rFonts w:ascii="Comic Sans MS" w:hAnsi="Comic Sans MS"/>
              </w:rPr>
            </w:pPr>
          </w:p>
        </w:tc>
      </w:tr>
      <w:tr w:rsidR="001A1ABB" w:rsidRPr="001A1ABB" w:rsidTr="001A1ABB">
        <w:trPr>
          <w:trHeight w:val="1992"/>
        </w:trPr>
        <w:tc>
          <w:tcPr>
            <w:tcW w:w="1681" w:type="dxa"/>
            <w:vMerge w:val="restart"/>
            <w:vAlign w:val="center"/>
          </w:tcPr>
          <w:p w:rsidR="001A1ABB" w:rsidRPr="001A1ABB" w:rsidRDefault="001A1ABB" w:rsidP="001A1ABB">
            <w:pPr>
              <w:jc w:val="center"/>
              <w:rPr>
                <w:rFonts w:ascii="Comic Sans MS" w:hAnsi="Comic Sans MS"/>
              </w:rPr>
            </w:pPr>
            <w:r w:rsidRPr="001A1ABB">
              <w:rPr>
                <w:rFonts w:ascii="Comic Sans MS" w:hAnsi="Comic Sans MS"/>
              </w:rPr>
              <w:t>ROS</w:t>
            </w:r>
            <w:r w:rsidR="00481292">
              <w:rPr>
                <w:rFonts w:ascii="Comic Sans MS" w:hAnsi="Comic Sans MS"/>
              </w:rPr>
              <w:t xml:space="preserve"> </w:t>
            </w:r>
            <w:r w:rsidRPr="001A1ABB">
              <w:rPr>
                <w:rFonts w:ascii="Comic Sans MS" w:hAnsi="Comic Sans MS"/>
              </w:rPr>
              <w:t>TLINY</w:t>
            </w:r>
          </w:p>
        </w:tc>
        <w:tc>
          <w:tcPr>
            <w:tcW w:w="7531" w:type="dxa"/>
            <w:gridSpan w:val="2"/>
          </w:tcPr>
          <w:p w:rsidR="001A1ABB" w:rsidRPr="001A1ABB" w:rsidRDefault="001A1ABB">
            <w:pPr>
              <w:rPr>
                <w:rFonts w:ascii="Comic Sans MS" w:hAnsi="Comic Sans MS"/>
              </w:rPr>
            </w:pPr>
            <w:r w:rsidRPr="001A1ABB">
              <w:rPr>
                <w:rFonts w:ascii="Comic Sans MS" w:hAnsi="Comic Sans MS"/>
              </w:rPr>
              <w:t>BYLINY</w:t>
            </w:r>
          </w:p>
        </w:tc>
      </w:tr>
      <w:tr w:rsidR="001A1ABB" w:rsidRPr="001A1ABB" w:rsidTr="001A1ABB">
        <w:trPr>
          <w:trHeight w:val="2118"/>
        </w:trPr>
        <w:tc>
          <w:tcPr>
            <w:tcW w:w="1681" w:type="dxa"/>
            <w:vMerge/>
          </w:tcPr>
          <w:p w:rsidR="001A1ABB" w:rsidRPr="001A1ABB" w:rsidRDefault="001A1ABB">
            <w:pPr>
              <w:rPr>
                <w:rFonts w:ascii="Comic Sans MS" w:hAnsi="Comic Sans MS"/>
              </w:rPr>
            </w:pPr>
          </w:p>
        </w:tc>
        <w:tc>
          <w:tcPr>
            <w:tcW w:w="7531" w:type="dxa"/>
            <w:gridSpan w:val="2"/>
          </w:tcPr>
          <w:p w:rsidR="001A1ABB" w:rsidRPr="001A1ABB" w:rsidRDefault="001A1ABB">
            <w:pPr>
              <w:rPr>
                <w:rFonts w:ascii="Comic Sans MS" w:hAnsi="Comic Sans MS"/>
              </w:rPr>
            </w:pPr>
            <w:r w:rsidRPr="001A1ABB">
              <w:rPr>
                <w:rFonts w:ascii="Comic Sans MS" w:hAnsi="Comic Sans MS"/>
              </w:rPr>
              <w:t xml:space="preserve">DŘEVINY </w:t>
            </w:r>
          </w:p>
        </w:tc>
      </w:tr>
      <w:tr w:rsidR="001A1ABB" w:rsidRPr="001A1ABB" w:rsidTr="001A1ABB">
        <w:trPr>
          <w:trHeight w:val="980"/>
        </w:trPr>
        <w:tc>
          <w:tcPr>
            <w:tcW w:w="1681" w:type="dxa"/>
            <w:vAlign w:val="center"/>
          </w:tcPr>
          <w:p w:rsidR="001A1ABB" w:rsidRPr="001A1ABB" w:rsidRDefault="001A1ABB" w:rsidP="001A1ABB">
            <w:pPr>
              <w:jc w:val="center"/>
              <w:rPr>
                <w:rFonts w:ascii="Comic Sans MS" w:hAnsi="Comic Sans MS"/>
              </w:rPr>
            </w:pPr>
            <w:r w:rsidRPr="001A1ABB">
              <w:rPr>
                <w:rFonts w:ascii="Comic Sans MS" w:hAnsi="Comic Sans MS"/>
              </w:rPr>
              <w:t>HOUBY</w:t>
            </w:r>
          </w:p>
        </w:tc>
        <w:tc>
          <w:tcPr>
            <w:tcW w:w="7531" w:type="dxa"/>
            <w:gridSpan w:val="2"/>
          </w:tcPr>
          <w:p w:rsidR="001A1ABB" w:rsidRPr="001A1ABB" w:rsidRDefault="001A1ABB">
            <w:pPr>
              <w:rPr>
                <w:rFonts w:ascii="Comic Sans MS" w:hAnsi="Comic Sans MS"/>
              </w:rPr>
            </w:pPr>
          </w:p>
        </w:tc>
      </w:tr>
      <w:tr w:rsidR="001A1ABB" w:rsidRPr="001A1ABB" w:rsidTr="001A1ABB">
        <w:trPr>
          <w:trHeight w:val="1123"/>
        </w:trPr>
        <w:tc>
          <w:tcPr>
            <w:tcW w:w="1681" w:type="dxa"/>
            <w:vMerge w:val="restart"/>
            <w:vAlign w:val="center"/>
          </w:tcPr>
          <w:p w:rsidR="001A1ABB" w:rsidRPr="001A1ABB" w:rsidRDefault="001A1ABB" w:rsidP="001A1ABB">
            <w:pPr>
              <w:jc w:val="center"/>
              <w:rPr>
                <w:rFonts w:ascii="Comic Sans MS" w:hAnsi="Comic Sans MS"/>
              </w:rPr>
            </w:pPr>
            <w:r w:rsidRPr="001A1ABB">
              <w:rPr>
                <w:rFonts w:ascii="Comic Sans MS" w:hAnsi="Comic Sans MS"/>
              </w:rPr>
              <w:t>ŽIVOČICHOVÉ</w:t>
            </w:r>
          </w:p>
        </w:tc>
        <w:tc>
          <w:tcPr>
            <w:tcW w:w="1971" w:type="dxa"/>
            <w:vAlign w:val="center"/>
          </w:tcPr>
          <w:p w:rsidR="001A1ABB" w:rsidRPr="001A1ABB" w:rsidRDefault="001A1ABB" w:rsidP="001A1ABB">
            <w:pPr>
              <w:jc w:val="center"/>
              <w:rPr>
                <w:rFonts w:ascii="Comic Sans MS" w:hAnsi="Comic Sans MS"/>
              </w:rPr>
            </w:pPr>
            <w:r w:rsidRPr="001A1ABB">
              <w:rPr>
                <w:rFonts w:ascii="Comic Sans MS" w:hAnsi="Comic Sans MS"/>
              </w:rPr>
              <w:t>BEZOBRATLÍ</w:t>
            </w:r>
          </w:p>
        </w:tc>
        <w:tc>
          <w:tcPr>
            <w:tcW w:w="5560" w:type="dxa"/>
          </w:tcPr>
          <w:p w:rsidR="001A1ABB" w:rsidRPr="001A1ABB" w:rsidRDefault="001A1ABB">
            <w:pPr>
              <w:rPr>
                <w:rFonts w:ascii="Comic Sans MS" w:hAnsi="Comic Sans MS"/>
              </w:rPr>
            </w:pPr>
          </w:p>
        </w:tc>
      </w:tr>
      <w:tr w:rsidR="001A1ABB" w:rsidRPr="001A1ABB" w:rsidTr="001A1ABB">
        <w:trPr>
          <w:trHeight w:val="1266"/>
        </w:trPr>
        <w:tc>
          <w:tcPr>
            <w:tcW w:w="1681" w:type="dxa"/>
            <w:vMerge/>
          </w:tcPr>
          <w:p w:rsidR="001A1ABB" w:rsidRPr="001A1ABB" w:rsidRDefault="001A1ABB">
            <w:pPr>
              <w:rPr>
                <w:rFonts w:ascii="Comic Sans MS" w:hAnsi="Comic Sans MS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1A1ABB" w:rsidRPr="001A1ABB" w:rsidRDefault="001A1ABB" w:rsidP="001A1ABB">
            <w:pPr>
              <w:jc w:val="center"/>
              <w:rPr>
                <w:rFonts w:ascii="Comic Sans MS" w:hAnsi="Comic Sans MS"/>
              </w:rPr>
            </w:pPr>
            <w:r w:rsidRPr="001A1ABB">
              <w:rPr>
                <w:rFonts w:ascii="Comic Sans MS" w:hAnsi="Comic Sans MS"/>
              </w:rPr>
              <w:t>OBRATLOVCI</w:t>
            </w:r>
          </w:p>
        </w:tc>
        <w:tc>
          <w:tcPr>
            <w:tcW w:w="5560" w:type="dxa"/>
          </w:tcPr>
          <w:p w:rsidR="001A1ABB" w:rsidRPr="001A1ABB" w:rsidRDefault="001A1ABB">
            <w:pPr>
              <w:rPr>
                <w:rFonts w:ascii="Comic Sans MS" w:hAnsi="Comic Sans MS"/>
              </w:rPr>
            </w:pPr>
            <w:r w:rsidRPr="001A1ABB">
              <w:rPr>
                <w:rFonts w:ascii="Comic Sans MS" w:hAnsi="Comic Sans MS"/>
              </w:rPr>
              <w:t>RYBY</w:t>
            </w:r>
          </w:p>
        </w:tc>
      </w:tr>
      <w:tr w:rsidR="001A1ABB" w:rsidRPr="001A1ABB" w:rsidTr="001A1ABB">
        <w:trPr>
          <w:trHeight w:val="1412"/>
        </w:trPr>
        <w:tc>
          <w:tcPr>
            <w:tcW w:w="2049" w:type="dxa"/>
            <w:vMerge/>
          </w:tcPr>
          <w:p w:rsidR="001A1ABB" w:rsidRPr="001A1ABB" w:rsidRDefault="001A1ABB">
            <w:pPr>
              <w:rPr>
                <w:rFonts w:ascii="Comic Sans MS" w:hAnsi="Comic Sans MS"/>
              </w:rPr>
            </w:pPr>
          </w:p>
        </w:tc>
        <w:tc>
          <w:tcPr>
            <w:tcW w:w="1948" w:type="dxa"/>
            <w:vMerge/>
          </w:tcPr>
          <w:p w:rsidR="001A1ABB" w:rsidRPr="001A1ABB" w:rsidRDefault="001A1ABB">
            <w:pPr>
              <w:rPr>
                <w:rFonts w:ascii="Comic Sans MS" w:hAnsi="Comic Sans MS"/>
              </w:rPr>
            </w:pPr>
          </w:p>
        </w:tc>
        <w:tc>
          <w:tcPr>
            <w:tcW w:w="5291" w:type="dxa"/>
          </w:tcPr>
          <w:p w:rsidR="001A1ABB" w:rsidRPr="001A1ABB" w:rsidRDefault="001A1ABB">
            <w:pPr>
              <w:rPr>
                <w:rFonts w:ascii="Comic Sans MS" w:hAnsi="Comic Sans MS"/>
              </w:rPr>
            </w:pPr>
            <w:r w:rsidRPr="001A1ABB">
              <w:rPr>
                <w:rFonts w:ascii="Comic Sans MS" w:hAnsi="Comic Sans MS"/>
              </w:rPr>
              <w:t>OBOJŽIVELNÍCI</w:t>
            </w:r>
          </w:p>
        </w:tc>
      </w:tr>
      <w:tr w:rsidR="001A1ABB" w:rsidRPr="001A1ABB" w:rsidTr="001A1ABB">
        <w:trPr>
          <w:trHeight w:val="1418"/>
        </w:trPr>
        <w:tc>
          <w:tcPr>
            <w:tcW w:w="2049" w:type="dxa"/>
            <w:vMerge/>
          </w:tcPr>
          <w:p w:rsidR="001A1ABB" w:rsidRPr="001A1ABB" w:rsidRDefault="001A1ABB">
            <w:pPr>
              <w:rPr>
                <w:rFonts w:ascii="Comic Sans MS" w:hAnsi="Comic Sans MS"/>
              </w:rPr>
            </w:pPr>
          </w:p>
        </w:tc>
        <w:tc>
          <w:tcPr>
            <w:tcW w:w="1948" w:type="dxa"/>
            <w:vMerge/>
          </w:tcPr>
          <w:p w:rsidR="001A1ABB" w:rsidRPr="001A1ABB" w:rsidRDefault="001A1ABB">
            <w:pPr>
              <w:rPr>
                <w:rFonts w:ascii="Comic Sans MS" w:hAnsi="Comic Sans MS"/>
              </w:rPr>
            </w:pPr>
          </w:p>
        </w:tc>
        <w:tc>
          <w:tcPr>
            <w:tcW w:w="5291" w:type="dxa"/>
          </w:tcPr>
          <w:p w:rsidR="001A1ABB" w:rsidRPr="001A1ABB" w:rsidRDefault="001A1ABB">
            <w:pPr>
              <w:rPr>
                <w:rFonts w:ascii="Comic Sans MS" w:hAnsi="Comic Sans MS"/>
              </w:rPr>
            </w:pPr>
            <w:r w:rsidRPr="001A1ABB">
              <w:rPr>
                <w:rFonts w:ascii="Comic Sans MS" w:hAnsi="Comic Sans MS"/>
              </w:rPr>
              <w:t>PLAZI</w:t>
            </w:r>
          </w:p>
        </w:tc>
      </w:tr>
      <w:tr w:rsidR="001A1ABB" w:rsidRPr="001A1ABB" w:rsidTr="001A1ABB">
        <w:trPr>
          <w:trHeight w:val="1396"/>
        </w:trPr>
        <w:tc>
          <w:tcPr>
            <w:tcW w:w="2049" w:type="dxa"/>
            <w:vMerge/>
          </w:tcPr>
          <w:p w:rsidR="001A1ABB" w:rsidRPr="001A1ABB" w:rsidRDefault="001A1ABB">
            <w:pPr>
              <w:rPr>
                <w:rFonts w:ascii="Comic Sans MS" w:hAnsi="Comic Sans MS"/>
              </w:rPr>
            </w:pPr>
          </w:p>
        </w:tc>
        <w:tc>
          <w:tcPr>
            <w:tcW w:w="1948" w:type="dxa"/>
            <w:vMerge/>
          </w:tcPr>
          <w:p w:rsidR="001A1ABB" w:rsidRPr="001A1ABB" w:rsidRDefault="001A1ABB">
            <w:pPr>
              <w:rPr>
                <w:rFonts w:ascii="Comic Sans MS" w:hAnsi="Comic Sans MS"/>
              </w:rPr>
            </w:pPr>
          </w:p>
        </w:tc>
        <w:tc>
          <w:tcPr>
            <w:tcW w:w="5291" w:type="dxa"/>
          </w:tcPr>
          <w:p w:rsidR="001A1ABB" w:rsidRPr="001A1ABB" w:rsidRDefault="001A1ABB">
            <w:pPr>
              <w:rPr>
                <w:rFonts w:ascii="Comic Sans MS" w:hAnsi="Comic Sans MS"/>
              </w:rPr>
            </w:pPr>
            <w:r w:rsidRPr="001A1ABB">
              <w:rPr>
                <w:rFonts w:ascii="Comic Sans MS" w:hAnsi="Comic Sans MS"/>
              </w:rPr>
              <w:t>PTÁCI</w:t>
            </w:r>
          </w:p>
        </w:tc>
      </w:tr>
      <w:tr w:rsidR="001A1ABB" w:rsidRPr="001A1ABB" w:rsidTr="001A1ABB">
        <w:trPr>
          <w:trHeight w:val="1126"/>
        </w:trPr>
        <w:tc>
          <w:tcPr>
            <w:tcW w:w="2049" w:type="dxa"/>
            <w:vMerge/>
          </w:tcPr>
          <w:p w:rsidR="001A1ABB" w:rsidRPr="001A1ABB" w:rsidRDefault="001A1ABB">
            <w:pPr>
              <w:rPr>
                <w:rFonts w:ascii="Comic Sans MS" w:hAnsi="Comic Sans MS"/>
              </w:rPr>
            </w:pPr>
          </w:p>
        </w:tc>
        <w:tc>
          <w:tcPr>
            <w:tcW w:w="1948" w:type="dxa"/>
            <w:vMerge/>
          </w:tcPr>
          <w:p w:rsidR="001A1ABB" w:rsidRPr="001A1ABB" w:rsidRDefault="001A1ABB">
            <w:pPr>
              <w:rPr>
                <w:rFonts w:ascii="Comic Sans MS" w:hAnsi="Comic Sans MS"/>
              </w:rPr>
            </w:pPr>
          </w:p>
        </w:tc>
        <w:tc>
          <w:tcPr>
            <w:tcW w:w="5291" w:type="dxa"/>
          </w:tcPr>
          <w:p w:rsidR="001A1ABB" w:rsidRPr="001A1ABB" w:rsidRDefault="001A1ABB">
            <w:pPr>
              <w:rPr>
                <w:rFonts w:ascii="Comic Sans MS" w:hAnsi="Comic Sans MS"/>
              </w:rPr>
            </w:pPr>
            <w:r w:rsidRPr="001A1ABB">
              <w:rPr>
                <w:rFonts w:ascii="Comic Sans MS" w:hAnsi="Comic Sans MS"/>
              </w:rPr>
              <w:t>SAVCI</w:t>
            </w:r>
          </w:p>
        </w:tc>
      </w:tr>
    </w:tbl>
    <w:p w:rsidR="00CA4B4E" w:rsidRDefault="00CA4B4E"/>
    <w:sectPr w:rsidR="00CA4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BB"/>
    <w:rsid w:val="001114C8"/>
    <w:rsid w:val="001A1ABB"/>
    <w:rsid w:val="00481292"/>
    <w:rsid w:val="00972C18"/>
    <w:rsid w:val="00CA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Mgr. Lucie Sladká</cp:lastModifiedBy>
  <cp:revision>2</cp:revision>
  <cp:lastPrinted>2019-11-27T07:13:00Z</cp:lastPrinted>
  <dcterms:created xsi:type="dcterms:W3CDTF">2020-04-26T09:52:00Z</dcterms:created>
  <dcterms:modified xsi:type="dcterms:W3CDTF">2020-04-26T09:52:00Z</dcterms:modified>
</cp:coreProperties>
</file>