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971D08">
        <w:rPr>
          <w:rFonts w:ascii="Comic Sans MS" w:hAnsi="Comic Sans MS"/>
          <w:sz w:val="32"/>
          <w:szCs w:val="32"/>
        </w:rPr>
        <w:t>22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D15CAA">
        <w:rPr>
          <w:rFonts w:ascii="Comic Sans MS" w:hAnsi="Comic Sans MS"/>
          <w:sz w:val="32"/>
          <w:szCs w:val="32"/>
        </w:rPr>
        <w:t>2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971D08">
        <w:rPr>
          <w:rFonts w:ascii="Comic Sans MS" w:hAnsi="Comic Sans MS"/>
          <w:sz w:val="32"/>
          <w:szCs w:val="32"/>
        </w:rPr>
        <w:t>26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D15CAA">
        <w:rPr>
          <w:rFonts w:ascii="Comic Sans MS" w:hAnsi="Comic Sans MS"/>
          <w:sz w:val="32"/>
          <w:szCs w:val="32"/>
        </w:rPr>
        <w:t>2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971D08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Přídavná jména – procvičování </w:t>
            </w:r>
          </w:p>
          <w:p w:rsidR="000D2B52" w:rsidRDefault="00D15CAA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971D08">
              <w:t>78 – 79</w:t>
            </w:r>
            <w:r>
              <w:t xml:space="preserve">, </w:t>
            </w:r>
            <w:r w:rsidR="00313454">
              <w:t xml:space="preserve">PS str. </w:t>
            </w:r>
            <w:r w:rsidR="00971D08">
              <w:t>24 – 25b</w:t>
            </w:r>
            <w:r>
              <w:t xml:space="preserve"> </w:t>
            </w:r>
            <w:r w:rsidR="00091B4B">
              <w:t>+ PL</w:t>
            </w:r>
          </w:p>
          <w:p w:rsidR="00091B4B" w:rsidRDefault="00971D08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Slovesa – </w:t>
            </w:r>
            <w:proofErr w:type="gramStart"/>
            <w:r>
              <w:t>všeobecně  UČ</w:t>
            </w:r>
            <w:proofErr w:type="gramEnd"/>
            <w:r>
              <w:t xml:space="preserve"> str. 85 – 87, PS str. 26</w:t>
            </w:r>
            <w:r w:rsidR="00091B4B">
              <w:t xml:space="preserve"> </w:t>
            </w:r>
          </w:p>
          <w:p w:rsidR="00C63778" w:rsidRDefault="00337FBE" w:rsidP="00BB757A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971D08">
              <w:t xml:space="preserve">Polednice, Příliš plná </w:t>
            </w:r>
            <w:proofErr w:type="gramStart"/>
            <w:r w:rsidR="00971D08">
              <w:t>vana</w:t>
            </w:r>
            <w:r w:rsidR="00D15CAA">
              <w:t xml:space="preserve">  str.</w:t>
            </w:r>
            <w:proofErr w:type="gramEnd"/>
            <w:r w:rsidR="00D15CAA">
              <w:t xml:space="preserve"> </w:t>
            </w:r>
            <w:r w:rsidR="00971D08">
              <w:t>91 – 9</w:t>
            </w:r>
            <w:r w:rsidR="00091B4B">
              <w:t xml:space="preserve">3 </w:t>
            </w:r>
            <w:r w:rsidR="00551199">
              <w:t xml:space="preserve"> </w:t>
            </w:r>
            <w:r>
              <w:t xml:space="preserve"> </w:t>
            </w:r>
          </w:p>
          <w:p w:rsidR="00C63778" w:rsidRPr="00176443" w:rsidRDefault="00337FBE" w:rsidP="00971D08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 xml:space="preserve">tenářská dílna – </w:t>
            </w:r>
            <w:r w:rsidR="00971D08">
              <w:t>báje Odysseus a Kyklop</w:t>
            </w:r>
            <w:r w:rsidR="00091B4B">
              <w:t>, čtenářský deník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337FBE">
            <w:r>
              <w:t>ČD do konce února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08" w:rsidRPr="00971D08" w:rsidRDefault="00971D08" w:rsidP="00971D08">
            <w:pPr>
              <w:pStyle w:val="Odstavecseseznamem"/>
              <w:numPr>
                <w:ilvl w:val="0"/>
                <w:numId w:val="1"/>
              </w:numPr>
            </w:pPr>
            <w:r w:rsidRPr="00971D08">
              <w:t xml:space="preserve">UČ str. 42, 43 - čas </w:t>
            </w:r>
            <w:proofErr w:type="spellStart"/>
            <w:r w:rsidRPr="00971D08">
              <w:t>present</w:t>
            </w:r>
            <w:proofErr w:type="spellEnd"/>
            <w:r w:rsidRPr="00971D08">
              <w:t xml:space="preserve"> </w:t>
            </w:r>
            <w:proofErr w:type="spellStart"/>
            <w:r w:rsidRPr="00971D08">
              <w:t>simple</w:t>
            </w:r>
            <w:proofErr w:type="spellEnd"/>
            <w:r w:rsidRPr="00971D08">
              <w:t xml:space="preserve">, přít. </w:t>
            </w:r>
            <w:proofErr w:type="gramStart"/>
            <w:r w:rsidRPr="00971D08">
              <w:t>prostý</w:t>
            </w:r>
            <w:proofErr w:type="gramEnd"/>
            <w:r w:rsidRPr="00971D08">
              <w:br/>
              <w:t>kladné oznamovací věty</w:t>
            </w:r>
          </w:p>
          <w:p w:rsidR="00971D08" w:rsidRPr="00971D08" w:rsidRDefault="00971D08" w:rsidP="00971D08">
            <w:pPr>
              <w:pStyle w:val="Odstavecseseznamem"/>
              <w:numPr>
                <w:ilvl w:val="0"/>
                <w:numId w:val="1"/>
              </w:numPr>
            </w:pPr>
            <w:r w:rsidRPr="00971D08">
              <w:t xml:space="preserve">předložky in, </w:t>
            </w:r>
            <w:proofErr w:type="spellStart"/>
            <w:r w:rsidRPr="00971D08">
              <w:t>at</w:t>
            </w:r>
            <w:proofErr w:type="spellEnd"/>
            <w:r w:rsidRPr="00971D08">
              <w:t xml:space="preserve">, to, </w:t>
            </w:r>
            <w:proofErr w:type="spellStart"/>
            <w:r w:rsidRPr="00971D08">
              <w:t>from</w:t>
            </w:r>
            <w:proofErr w:type="spellEnd"/>
          </w:p>
          <w:p w:rsidR="009B3FFD" w:rsidRPr="00337FBE" w:rsidRDefault="00971D08" w:rsidP="00971D08">
            <w:pPr>
              <w:pStyle w:val="Odstavecseseznamem"/>
              <w:numPr>
                <w:ilvl w:val="0"/>
                <w:numId w:val="1"/>
              </w:numPr>
            </w:pPr>
            <w:r w:rsidRPr="00971D08">
              <w:t>PS str.  34,</w:t>
            </w:r>
            <w:r>
              <w:t xml:space="preserve"> </w:t>
            </w:r>
            <w:r w:rsidRPr="00971D08"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176443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Default="00971D08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Opakování dějepisné části – test </w:t>
            </w:r>
          </w:p>
          <w:p w:rsidR="00586A21" w:rsidRDefault="00971D08" w:rsidP="00971D08">
            <w:pPr>
              <w:pStyle w:val="Odstavecseseznamem"/>
              <w:numPr>
                <w:ilvl w:val="0"/>
                <w:numId w:val="6"/>
              </w:numPr>
            </w:pPr>
            <w:r>
              <w:t xml:space="preserve">Opakování zeměpisné části ze 4. ročníku PS str. 4 – 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9E" w:rsidRDefault="00971D08" w:rsidP="0009668E">
            <w:pPr>
              <w:pStyle w:val="Odstavecseseznamem"/>
              <w:numPr>
                <w:ilvl w:val="0"/>
                <w:numId w:val="15"/>
              </w:numPr>
            </w:pPr>
            <w:r>
              <w:t>Hledání souboru v počítači</w:t>
            </w:r>
          </w:p>
          <w:p w:rsidR="00091B4B" w:rsidRDefault="00971D08" w:rsidP="0009668E">
            <w:pPr>
              <w:pStyle w:val="Odstavecseseznamem"/>
              <w:numPr>
                <w:ilvl w:val="0"/>
                <w:numId w:val="15"/>
              </w:numPr>
            </w:pPr>
            <w:proofErr w:type="spellStart"/>
            <w:r>
              <w:t>Kyberšikana</w:t>
            </w:r>
            <w:proofErr w:type="spellEnd"/>
            <w:r>
              <w:t xml:space="preserve">, </w:t>
            </w:r>
            <w:proofErr w:type="spellStart"/>
            <w:r>
              <w:t>kybergrooming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20" w:rsidRDefault="00971D08" w:rsidP="0009668E">
            <w:pPr>
              <w:pStyle w:val="Odstavecseseznamem"/>
              <w:numPr>
                <w:ilvl w:val="0"/>
                <w:numId w:val="4"/>
              </w:numPr>
            </w:pPr>
            <w:r>
              <w:t>Počítáme s velkými čísly</w:t>
            </w:r>
            <w:r w:rsidR="00047620">
              <w:t xml:space="preserve"> – zápis porovnávání, zaokrouhlování </w:t>
            </w:r>
          </w:p>
          <w:p w:rsidR="00D15CAA" w:rsidRDefault="00D15CAA" w:rsidP="0009668E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</w:t>
            </w:r>
            <w:r w:rsidR="00091B4B">
              <w:t xml:space="preserve">2 </w:t>
            </w:r>
            <w:r>
              <w:t xml:space="preserve">str. </w:t>
            </w:r>
            <w:r w:rsidR="00047620">
              <w:t xml:space="preserve">21 – 22 </w:t>
            </w:r>
            <w:r>
              <w:t xml:space="preserve"> </w:t>
            </w:r>
          </w:p>
          <w:p w:rsidR="00A0231D" w:rsidRPr="00D15CAA" w:rsidRDefault="00091B4B" w:rsidP="00047620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047620">
              <w:t xml:space="preserve">18 – 23 </w:t>
            </w:r>
            <w:r>
              <w:t xml:space="preserve"> </w:t>
            </w:r>
            <w:r w:rsidR="00D15CAA">
              <w:t xml:space="preserve"> </w:t>
            </w:r>
            <w:r w:rsidR="00BE134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20" w:rsidRDefault="00047620" w:rsidP="00551199">
            <w:pPr>
              <w:pStyle w:val="Odstavecseseznamem"/>
              <w:numPr>
                <w:ilvl w:val="0"/>
                <w:numId w:val="4"/>
              </w:numPr>
            </w:pPr>
            <w:r>
              <w:t xml:space="preserve">Třídění živých organismů, fotosyntéza PS str. 40 – 46 </w:t>
            </w:r>
            <w:bookmarkStart w:id="0" w:name="_GoBack"/>
            <w:bookmarkEnd w:id="0"/>
          </w:p>
          <w:p w:rsidR="00586A21" w:rsidRDefault="00047620" w:rsidP="00551199">
            <w:pPr>
              <w:pStyle w:val="Odstavecseseznamem"/>
              <w:numPr>
                <w:ilvl w:val="0"/>
                <w:numId w:val="4"/>
              </w:numPr>
            </w:pPr>
            <w:r>
              <w:t>Opakování UČ str. 56 – ústní zkoušení</w:t>
            </w:r>
            <w:r w:rsidR="00551199">
              <w:t xml:space="preserve"> </w:t>
            </w:r>
            <w:r w:rsidR="00BB757A">
              <w:t xml:space="preserve"> </w:t>
            </w:r>
            <w:r w:rsidR="00C769F7">
              <w:t xml:space="preserve"> </w:t>
            </w:r>
            <w:r w:rsidR="00BA1831">
              <w:t xml:space="preserve"> </w:t>
            </w:r>
            <w:r w:rsidR="00006811">
              <w:t xml:space="preserve"> </w:t>
            </w:r>
            <w:r w:rsidR="00BD773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13A4A" w:rsidP="003F478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0C" w:rsidRDefault="00BC720C" w:rsidP="0059583D">
      <w:r>
        <w:separator/>
      </w:r>
    </w:p>
  </w:endnote>
  <w:endnote w:type="continuationSeparator" w:id="0">
    <w:p w:rsidR="00BC720C" w:rsidRDefault="00BC720C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0C" w:rsidRDefault="00BC720C" w:rsidP="0059583D">
      <w:r>
        <w:separator/>
      </w:r>
    </w:p>
  </w:footnote>
  <w:footnote w:type="continuationSeparator" w:id="0">
    <w:p w:rsidR="00BC720C" w:rsidRDefault="00BC720C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47620"/>
    <w:rsid w:val="00055965"/>
    <w:rsid w:val="000627D3"/>
    <w:rsid w:val="00091B4B"/>
    <w:rsid w:val="0009668E"/>
    <w:rsid w:val="000A3ECE"/>
    <w:rsid w:val="000B6515"/>
    <w:rsid w:val="000D2B52"/>
    <w:rsid w:val="000F14D3"/>
    <w:rsid w:val="00112C2C"/>
    <w:rsid w:val="00150868"/>
    <w:rsid w:val="00173FA6"/>
    <w:rsid w:val="00176443"/>
    <w:rsid w:val="00191E9B"/>
    <w:rsid w:val="0019448E"/>
    <w:rsid w:val="001966EE"/>
    <w:rsid w:val="001B2428"/>
    <w:rsid w:val="001C157D"/>
    <w:rsid w:val="001C3487"/>
    <w:rsid w:val="00202E82"/>
    <w:rsid w:val="00231E0B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37FBE"/>
    <w:rsid w:val="00372BB5"/>
    <w:rsid w:val="003740D7"/>
    <w:rsid w:val="00383497"/>
    <w:rsid w:val="003A5102"/>
    <w:rsid w:val="003B6D13"/>
    <w:rsid w:val="003F478A"/>
    <w:rsid w:val="00426780"/>
    <w:rsid w:val="0045022E"/>
    <w:rsid w:val="00461BF2"/>
    <w:rsid w:val="0047484D"/>
    <w:rsid w:val="0049501A"/>
    <w:rsid w:val="004A3566"/>
    <w:rsid w:val="004A729E"/>
    <w:rsid w:val="004C3492"/>
    <w:rsid w:val="004E1849"/>
    <w:rsid w:val="005123D4"/>
    <w:rsid w:val="00513A4A"/>
    <w:rsid w:val="0052712C"/>
    <w:rsid w:val="00551199"/>
    <w:rsid w:val="0055132A"/>
    <w:rsid w:val="00586A21"/>
    <w:rsid w:val="0059583D"/>
    <w:rsid w:val="0059689F"/>
    <w:rsid w:val="005B082A"/>
    <w:rsid w:val="005B1759"/>
    <w:rsid w:val="00627DEE"/>
    <w:rsid w:val="006426F2"/>
    <w:rsid w:val="00643B3C"/>
    <w:rsid w:val="00662AB3"/>
    <w:rsid w:val="006668F6"/>
    <w:rsid w:val="00675CA1"/>
    <w:rsid w:val="0067600D"/>
    <w:rsid w:val="0069022A"/>
    <w:rsid w:val="00696427"/>
    <w:rsid w:val="00703997"/>
    <w:rsid w:val="00751237"/>
    <w:rsid w:val="00752DCC"/>
    <w:rsid w:val="00796003"/>
    <w:rsid w:val="007D2375"/>
    <w:rsid w:val="007E47D1"/>
    <w:rsid w:val="008E7102"/>
    <w:rsid w:val="008F5601"/>
    <w:rsid w:val="009043AB"/>
    <w:rsid w:val="009103F4"/>
    <w:rsid w:val="0092741A"/>
    <w:rsid w:val="00971D08"/>
    <w:rsid w:val="009A1B0B"/>
    <w:rsid w:val="009B3A45"/>
    <w:rsid w:val="009B3BD9"/>
    <w:rsid w:val="009B3FFD"/>
    <w:rsid w:val="00A0231D"/>
    <w:rsid w:val="00A22581"/>
    <w:rsid w:val="00A86E1A"/>
    <w:rsid w:val="00B14315"/>
    <w:rsid w:val="00B448A7"/>
    <w:rsid w:val="00B45727"/>
    <w:rsid w:val="00B60A1D"/>
    <w:rsid w:val="00B66BBA"/>
    <w:rsid w:val="00BA1831"/>
    <w:rsid w:val="00BB245A"/>
    <w:rsid w:val="00BB757A"/>
    <w:rsid w:val="00BC720C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D15CAA"/>
    <w:rsid w:val="00D33A15"/>
    <w:rsid w:val="00D5763B"/>
    <w:rsid w:val="00D65503"/>
    <w:rsid w:val="00DA0376"/>
    <w:rsid w:val="00DC4E85"/>
    <w:rsid w:val="00DE55B8"/>
    <w:rsid w:val="00E07B02"/>
    <w:rsid w:val="00E374CD"/>
    <w:rsid w:val="00EA0D23"/>
    <w:rsid w:val="00EF5003"/>
    <w:rsid w:val="00F650C9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2021-02-22T21:04:00Z</dcterms:created>
  <dcterms:modified xsi:type="dcterms:W3CDTF">2021-02-22T21:17:00Z</dcterms:modified>
</cp:coreProperties>
</file>